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30397">
      <w:pPr>
        <w:widowControl w:val="0"/>
        <w:wordWrap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服务项目采购询价单</w:t>
      </w:r>
    </w:p>
    <w:p w14:paraId="57871325">
      <w:pPr>
        <w:widowControl w:val="0"/>
        <w:wordWrap w:val="0"/>
        <w:spacing w:line="560" w:lineRule="exact"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我校</w:t>
      </w:r>
      <w:r>
        <w:rPr>
          <w:rFonts w:hint="eastAsia"/>
          <w:sz w:val="24"/>
        </w:rPr>
        <w:t>需进行如下政府采购，望你公司于20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16</w:t>
      </w:r>
      <w:r>
        <w:rPr>
          <w:rFonts w:hint="eastAsia"/>
          <w:sz w:val="24"/>
        </w:rPr>
        <w:t>时前（询价截止时间）将本询价单密封提交给我单位。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22"/>
        <w:gridCol w:w="904"/>
        <w:gridCol w:w="1425"/>
        <w:gridCol w:w="1054"/>
        <w:gridCol w:w="1580"/>
        <w:gridCol w:w="1521"/>
      </w:tblGrid>
      <w:tr w14:paraId="6EDB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93D8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 目 名 称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5BBD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评价要求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FF24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送达地点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FA6E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要求完成时间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A3D0B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实际报价</w:t>
            </w:r>
          </w:p>
          <w:p w14:paraId="6EC54AE6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(元)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C391">
            <w:pPr>
              <w:widowControl w:val="0"/>
              <w:wordWrap w:val="0"/>
              <w:spacing w:line="40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是否做过同类项目</w:t>
            </w:r>
          </w:p>
        </w:tc>
      </w:tr>
      <w:tr w14:paraId="3D6DF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1E1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/>
                <w:b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党校西校区改扩建工程</w:t>
            </w: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竣工财务决算报告的编制服务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2B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eastAsia="宋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建设项目竣工财务决算报告须包含竣工财务决算报表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59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湖州市三天门路6号中共湖州市委党校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9B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2025年3月27日16时前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9821DD">
            <w:pPr>
              <w:widowControl w:val="0"/>
              <w:wordWrap w:val="0"/>
              <w:spacing w:line="5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7F786">
            <w:pPr>
              <w:widowControl w:val="0"/>
              <w:wordWrap w:val="0"/>
              <w:spacing w:line="56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14:paraId="0B54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38E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/>
              </w:rPr>
              <w:t>党校主入口调整和仓库搬迁建设项目</w:t>
            </w: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竣工财务决算报告的编制服务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6E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8"/>
                <w:szCs w:val="18"/>
                <w:lang w:val="en-US" w:eastAsia="zh-CN"/>
              </w:rPr>
              <w:t>建设项目竣工财务决算报告须包含竣工财务决算报表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A38B9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湖州市三天门路6号中共湖州市委党校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027E2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baseline"/>
              <w:outlineLvl w:val="9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/>
              </w:rPr>
              <w:t>2025年3月27日16时前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71EF2E">
            <w:pPr>
              <w:widowControl w:val="0"/>
              <w:wordWrap w:val="0"/>
              <w:spacing w:line="5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DCF46">
            <w:pPr>
              <w:widowControl w:val="0"/>
              <w:wordWrap w:val="0"/>
              <w:spacing w:line="56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14:paraId="0267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66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2C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  <w:t>合                  计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CC9293">
            <w:pPr>
              <w:widowControl w:val="0"/>
              <w:wordWrap w:val="0"/>
              <w:spacing w:line="560" w:lineRule="exact"/>
              <w:jc w:val="both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2A5C">
            <w:pPr>
              <w:widowControl w:val="0"/>
              <w:wordWrap w:val="0"/>
              <w:spacing w:line="560" w:lineRule="exact"/>
              <w:jc w:val="center"/>
              <w:rPr>
                <w:rFonts w:hint="eastAsia"/>
                <w:kern w:val="2"/>
                <w:sz w:val="24"/>
                <w:szCs w:val="24"/>
              </w:rPr>
            </w:pPr>
          </w:p>
        </w:tc>
      </w:tr>
      <w:tr w14:paraId="5B00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2F996">
            <w:pPr>
              <w:widowControl w:val="0"/>
              <w:wordWrap w:val="0"/>
              <w:spacing w:line="44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以上内容由采购单位填写（盖章）</w:t>
            </w:r>
          </w:p>
          <w:p w14:paraId="3B7BB201">
            <w:pPr>
              <w:widowControl w:val="0"/>
              <w:wordWrap w:val="0"/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钮勤勤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联系电话：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0572-2396950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 w14:paraId="23C11953">
            <w:pPr>
              <w:widowControl w:val="0"/>
              <w:wordWrap w:val="0"/>
              <w:spacing w:line="44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传真电话：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25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49ED">
            <w:pPr>
              <w:widowControl w:val="0"/>
              <w:wordWrap w:val="0"/>
              <w:spacing w:line="44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以上内容由协议供货商填写（盖章）</w:t>
            </w:r>
          </w:p>
          <w:p w14:paraId="7B9056E7">
            <w:pPr>
              <w:widowControl w:val="0"/>
              <w:wordWrap w:val="0"/>
              <w:spacing w:line="4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联系人：      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联系电话： </w:t>
            </w:r>
          </w:p>
          <w:p w14:paraId="0FAED102">
            <w:pPr>
              <w:widowControl w:val="0"/>
              <w:wordWrap w:val="0"/>
              <w:spacing w:line="44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传真电话：            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25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4F4394E5">
      <w:pPr>
        <w:widowControl w:val="0"/>
        <w:wordWrap w:val="0"/>
        <w:spacing w:line="360" w:lineRule="auto"/>
        <w:ind w:left="735" w:leftChars="200" w:hanging="315" w:hanging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、本询价单是采购单位最终确定供货商的主要依据，由采购单位和供货商共同填写，</w:t>
      </w:r>
      <w:r>
        <w:rPr>
          <w:rFonts w:hint="eastAsia" w:ascii="宋体" w:hAnsi="宋体" w:cs="Arial"/>
          <w:sz w:val="21"/>
          <w:szCs w:val="21"/>
        </w:rPr>
        <w:t>填写内容必须按要求清晰完整，如有涂改，应加盖公章。</w:t>
      </w:r>
      <w:r>
        <w:rPr>
          <w:rFonts w:hint="eastAsia"/>
          <w:sz w:val="21"/>
          <w:szCs w:val="21"/>
        </w:rPr>
        <w:t>采购单位必须向当地该采购项目供货商发出本询价单；</w:t>
      </w:r>
    </w:p>
    <w:p w14:paraId="14BE699A">
      <w:pPr>
        <w:widowControl w:val="0"/>
        <w:wordWrap w:val="0"/>
        <w:spacing w:line="360" w:lineRule="auto"/>
        <w:ind w:left="720" w:hanging="630" w:hangingChars="300"/>
      </w:pP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、供货商如未将本询价单在询价截止时间前提交给采购单位，视同自动放弃参与本次</w:t>
      </w:r>
      <w:bookmarkStart w:id="0" w:name="_GoBack"/>
      <w:bookmarkEnd w:id="0"/>
      <w:r>
        <w:rPr>
          <w:rFonts w:hint="eastAsia"/>
          <w:sz w:val="21"/>
          <w:szCs w:val="21"/>
        </w:rPr>
        <w:t>供货的权力。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33C6"/>
    <w:rsid w:val="109A342E"/>
    <w:rsid w:val="13E133C6"/>
    <w:rsid w:val="272F2675"/>
    <w:rsid w:val="28227075"/>
    <w:rsid w:val="2C39711E"/>
    <w:rsid w:val="33723946"/>
    <w:rsid w:val="3C432323"/>
    <w:rsid w:val="5F3F65B9"/>
    <w:rsid w:val="658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2025-03-19T23:50:00Z</dcterms:created>
  <dc:creator>Administrator</dc:creator>
  <cp:lastModifiedBy>Administrator</cp:lastModifiedBy>
  <dcterms:modified xsi:type="dcterms:W3CDTF">2025-03-20T00:14:28Z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6699794786D443868CEC35B21E6AEB29_11</vt:lpwstr>
  </property>
  <property fmtid="{D5CDD505-2E9C-101B-9397-08002B2CF9AE}" pid="4" name="KSOTemplateDocerSaveRecord">
    <vt:lpwstr>eyJoZGlkIjoiMWM1ODk0N2MwZWEzNGRiMmJlMzNlMjc3M2I3YWYyYmMifQ==</vt:lpwstr>
  </property>
</Properties>
</file>